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328F3" w14:textId="7C239560" w:rsidR="00923053" w:rsidRDefault="00A905B5" w:rsidP="00C57C1B">
      <w:pPr>
        <w:pStyle w:val="Title"/>
      </w:pPr>
      <w:bookmarkStart w:id="0" w:name="_Toc509491315"/>
      <w:r>
        <w:rPr>
          <w:rStyle w:val="DocTitle"/>
        </w:rPr>
        <w:t>Recommendations summary</w:t>
      </w:r>
      <w:r w:rsidR="00C57C1B">
        <w:tab/>
      </w:r>
    </w:p>
    <w:p w14:paraId="1E1641F5" w14:textId="5E186F31" w:rsidR="00FC29C1" w:rsidRDefault="00923053" w:rsidP="00364B21">
      <w:pPr>
        <w:pStyle w:val="Heading2"/>
        <w:spacing w:before="640"/>
        <w:rPr>
          <w:rFonts w:cstheme="minorHAnsi"/>
        </w:rPr>
      </w:pPr>
      <w:r>
        <w:br/>
      </w:r>
      <w:bookmarkEnd w:id="0"/>
      <w:r w:rsidR="00C57C1B" w:rsidRPr="000D4B14">
        <w:rPr>
          <w:rFonts w:cstheme="minorHAnsi"/>
        </w:rPr>
        <w:t xml:space="preserve">Review of care of </w:t>
      </w:r>
      <w:r w:rsidR="00237E8A">
        <w:rPr>
          <w:rFonts w:cstheme="minorHAnsi"/>
        </w:rPr>
        <w:t>Mr Wayne Irving</w:t>
      </w:r>
      <w:r w:rsidR="00C57C1B" w:rsidRPr="000D4B14">
        <w:rPr>
          <w:rFonts w:cstheme="minorHAnsi"/>
        </w:rPr>
        <w:t xml:space="preserve"> at Ipswich Hospital </w:t>
      </w:r>
      <w:r w:rsidR="00237E8A">
        <w:rPr>
          <w:rFonts w:cstheme="minorHAnsi"/>
        </w:rPr>
        <w:t>Emergency Department</w:t>
      </w:r>
      <w:r w:rsidR="004B6974">
        <w:rPr>
          <w:rFonts w:cstheme="minorHAnsi"/>
        </w:rPr>
        <w:t xml:space="preserve"> – </w:t>
      </w:r>
      <w:r w:rsidR="00E93F87">
        <w:rPr>
          <w:rFonts w:cstheme="minorHAnsi"/>
        </w:rPr>
        <w:t>19</w:t>
      </w:r>
      <w:r w:rsidR="004B6974">
        <w:rPr>
          <w:rFonts w:cstheme="minorHAnsi"/>
        </w:rPr>
        <w:t xml:space="preserve"> July 2024 update</w:t>
      </w:r>
    </w:p>
    <w:p w14:paraId="5B6A35BF" w14:textId="77777777" w:rsidR="00364B21" w:rsidRPr="00364B21" w:rsidRDefault="00364B21" w:rsidP="00364B21">
      <w:pPr>
        <w:pStyle w:val="BodyText"/>
        <w:rPr>
          <w:lang w:eastAsia="en-AU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7371"/>
        <w:gridCol w:w="1701"/>
      </w:tblGrid>
      <w:tr w:rsidR="00A905B5" w:rsidRPr="00364B21" w14:paraId="373D585F" w14:textId="77777777" w:rsidTr="00364B21">
        <w:tc>
          <w:tcPr>
            <w:tcW w:w="709" w:type="dxa"/>
          </w:tcPr>
          <w:p w14:paraId="36CBC9B8" w14:textId="77777777" w:rsidR="00A905B5" w:rsidRPr="00364B21" w:rsidRDefault="00A905B5" w:rsidP="00A905B5">
            <w:pPr>
              <w:spacing w:after="120"/>
              <w:rPr>
                <w:b/>
                <w:bCs/>
                <w:sz w:val="22"/>
              </w:rPr>
            </w:pPr>
            <w:r w:rsidRPr="00364B21">
              <w:rPr>
                <w:b/>
                <w:bCs/>
                <w:sz w:val="22"/>
              </w:rPr>
              <w:t>No.</w:t>
            </w:r>
          </w:p>
        </w:tc>
        <w:tc>
          <w:tcPr>
            <w:tcW w:w="7371" w:type="dxa"/>
          </w:tcPr>
          <w:p w14:paraId="430675BB" w14:textId="77777777" w:rsidR="00A905B5" w:rsidRPr="00364B21" w:rsidRDefault="00A905B5" w:rsidP="00A905B5">
            <w:pPr>
              <w:spacing w:after="120"/>
              <w:rPr>
                <w:b/>
                <w:bCs/>
                <w:sz w:val="22"/>
              </w:rPr>
            </w:pPr>
            <w:r w:rsidRPr="00364B21">
              <w:rPr>
                <w:b/>
                <w:bCs/>
                <w:sz w:val="22"/>
              </w:rPr>
              <w:t>Recommendation</w:t>
            </w:r>
          </w:p>
        </w:tc>
        <w:tc>
          <w:tcPr>
            <w:tcW w:w="1701" w:type="dxa"/>
          </w:tcPr>
          <w:p w14:paraId="69DF5143" w14:textId="77777777" w:rsidR="00A905B5" w:rsidRPr="00364B21" w:rsidRDefault="00A905B5" w:rsidP="00A905B5">
            <w:pPr>
              <w:spacing w:after="120"/>
              <w:rPr>
                <w:b/>
                <w:bCs/>
                <w:sz w:val="22"/>
              </w:rPr>
            </w:pPr>
            <w:r w:rsidRPr="00364B21">
              <w:rPr>
                <w:b/>
                <w:bCs/>
                <w:sz w:val="22"/>
              </w:rPr>
              <w:t>Due Date</w:t>
            </w:r>
          </w:p>
        </w:tc>
      </w:tr>
      <w:tr w:rsidR="00A905B5" w:rsidRPr="00364B21" w14:paraId="327AA2BA" w14:textId="77777777" w:rsidTr="00364B21">
        <w:tc>
          <w:tcPr>
            <w:tcW w:w="709" w:type="dxa"/>
          </w:tcPr>
          <w:p w14:paraId="477416F8" w14:textId="77777777" w:rsidR="00A905B5" w:rsidRPr="00364B21" w:rsidRDefault="00A905B5" w:rsidP="00A905B5">
            <w:pPr>
              <w:spacing w:after="120"/>
              <w:rPr>
                <w:rFonts w:cstheme="minorHAnsi"/>
                <w:sz w:val="22"/>
              </w:rPr>
            </w:pPr>
            <w:r w:rsidRPr="00364B21">
              <w:rPr>
                <w:rFonts w:cstheme="minorHAnsi"/>
                <w:sz w:val="22"/>
              </w:rPr>
              <w:t>1</w:t>
            </w:r>
          </w:p>
        </w:tc>
        <w:tc>
          <w:tcPr>
            <w:tcW w:w="7371" w:type="dxa"/>
          </w:tcPr>
          <w:p w14:paraId="5F7364B7" w14:textId="3FB46BC2" w:rsidR="002E1337" w:rsidRPr="004B6974" w:rsidRDefault="005A7004" w:rsidP="005A7004">
            <w:pPr>
              <w:spacing w:after="120"/>
              <w:rPr>
                <w:rFonts w:cs="Arial"/>
                <w:sz w:val="22"/>
              </w:rPr>
            </w:pPr>
            <w:r w:rsidRPr="00364B21">
              <w:rPr>
                <w:rFonts w:cs="Arial"/>
                <w:sz w:val="22"/>
              </w:rPr>
              <w:t xml:space="preserve">Develop a written model of service for patients on the </w:t>
            </w:r>
            <w:r w:rsidR="0054238E">
              <w:rPr>
                <w:rFonts w:cs="Arial"/>
                <w:sz w:val="22"/>
              </w:rPr>
              <w:t>r</w:t>
            </w:r>
            <w:r w:rsidRPr="00364B21">
              <w:rPr>
                <w:rFonts w:cs="Arial"/>
                <w:sz w:val="22"/>
              </w:rPr>
              <w:t xml:space="preserve">amp in </w:t>
            </w:r>
            <w:r w:rsidR="0054238E">
              <w:rPr>
                <w:rFonts w:cs="Arial"/>
                <w:sz w:val="22"/>
              </w:rPr>
              <w:t>the Emergency Department</w:t>
            </w:r>
            <w:r w:rsidRPr="00364B21">
              <w:rPr>
                <w:rFonts w:cs="Arial"/>
                <w:sz w:val="22"/>
              </w:rPr>
              <w:t xml:space="preserve">, including roles and responsibilities for the new medical commander and </w:t>
            </w:r>
            <w:r w:rsidR="0054238E">
              <w:rPr>
                <w:rFonts w:cs="Arial"/>
                <w:sz w:val="22"/>
              </w:rPr>
              <w:t>r</w:t>
            </w:r>
            <w:r w:rsidRPr="00364B21">
              <w:rPr>
                <w:rFonts w:cs="Arial"/>
                <w:sz w:val="22"/>
              </w:rPr>
              <w:t>amp nurse roles to be introduced.</w:t>
            </w:r>
          </w:p>
        </w:tc>
        <w:tc>
          <w:tcPr>
            <w:tcW w:w="1701" w:type="dxa"/>
          </w:tcPr>
          <w:p w14:paraId="68EBA089" w14:textId="48734680" w:rsidR="00A905B5" w:rsidRPr="00364B21" w:rsidRDefault="004B6974" w:rsidP="00A905B5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COMPLETED</w:t>
            </w:r>
          </w:p>
        </w:tc>
      </w:tr>
      <w:tr w:rsidR="00A905B5" w:rsidRPr="00364B21" w14:paraId="33B1BC28" w14:textId="77777777" w:rsidTr="00364B21">
        <w:tc>
          <w:tcPr>
            <w:tcW w:w="709" w:type="dxa"/>
          </w:tcPr>
          <w:p w14:paraId="25C1962F" w14:textId="77777777" w:rsidR="00A905B5" w:rsidRPr="00364B21" w:rsidRDefault="00A905B5" w:rsidP="00A905B5">
            <w:pPr>
              <w:spacing w:after="120"/>
              <w:rPr>
                <w:sz w:val="22"/>
              </w:rPr>
            </w:pPr>
            <w:r w:rsidRPr="00364B21">
              <w:rPr>
                <w:sz w:val="22"/>
              </w:rPr>
              <w:t>2</w:t>
            </w:r>
          </w:p>
        </w:tc>
        <w:tc>
          <w:tcPr>
            <w:tcW w:w="7371" w:type="dxa"/>
          </w:tcPr>
          <w:p w14:paraId="0EAB5009" w14:textId="6DB81DCD" w:rsidR="002E1337" w:rsidRPr="002E1337" w:rsidRDefault="005A7004" w:rsidP="00A905B5">
            <w:pPr>
              <w:spacing w:after="120"/>
              <w:rPr>
                <w:sz w:val="22"/>
              </w:rPr>
            </w:pPr>
            <w:r w:rsidRPr="00364B21">
              <w:rPr>
                <w:sz w:val="22"/>
              </w:rPr>
              <w:t>Review and update the work instruction “Emergency Department Parenteral Opiate Use – Adults” to specifically address safe opiate use for patients on the Ramp.</w:t>
            </w:r>
          </w:p>
        </w:tc>
        <w:tc>
          <w:tcPr>
            <w:tcW w:w="1701" w:type="dxa"/>
          </w:tcPr>
          <w:p w14:paraId="5D2A1D45" w14:textId="38BEA1D1" w:rsidR="00A905B5" w:rsidRPr="00364B21" w:rsidRDefault="004B6974" w:rsidP="00A905B5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COMPLETED</w:t>
            </w:r>
          </w:p>
        </w:tc>
      </w:tr>
      <w:tr w:rsidR="00A905B5" w:rsidRPr="00364B21" w14:paraId="0E12AA2D" w14:textId="77777777" w:rsidTr="00364B21">
        <w:tc>
          <w:tcPr>
            <w:tcW w:w="709" w:type="dxa"/>
          </w:tcPr>
          <w:p w14:paraId="448C0713" w14:textId="77777777" w:rsidR="00A905B5" w:rsidRPr="00364B21" w:rsidRDefault="00A905B5" w:rsidP="00A905B5">
            <w:pPr>
              <w:spacing w:after="120"/>
              <w:rPr>
                <w:sz w:val="22"/>
              </w:rPr>
            </w:pPr>
            <w:r w:rsidRPr="00364B21">
              <w:rPr>
                <w:sz w:val="22"/>
              </w:rPr>
              <w:t>3</w:t>
            </w:r>
          </w:p>
        </w:tc>
        <w:tc>
          <w:tcPr>
            <w:tcW w:w="7371" w:type="dxa"/>
          </w:tcPr>
          <w:p w14:paraId="4AF834C0" w14:textId="6002C4E3" w:rsidR="003B221B" w:rsidRPr="00364B21" w:rsidRDefault="005A7004" w:rsidP="00A905B5">
            <w:pPr>
              <w:spacing w:after="120"/>
              <w:rPr>
                <w:sz w:val="22"/>
              </w:rPr>
            </w:pPr>
            <w:r w:rsidRPr="00364B21">
              <w:rPr>
                <w:sz w:val="22"/>
              </w:rPr>
              <w:t xml:space="preserve">A case study of the patient’s care and outcome be included in triage training to increase awareness of </w:t>
            </w:r>
            <w:r w:rsidR="0054238E">
              <w:rPr>
                <w:sz w:val="22"/>
              </w:rPr>
              <w:t xml:space="preserve">abdominal aortic aneurysm </w:t>
            </w:r>
            <w:r w:rsidRPr="00364B21">
              <w:rPr>
                <w:sz w:val="22"/>
              </w:rPr>
              <w:t>symptoms and the high associated mortality rate.</w:t>
            </w:r>
          </w:p>
        </w:tc>
        <w:tc>
          <w:tcPr>
            <w:tcW w:w="1701" w:type="dxa"/>
          </w:tcPr>
          <w:p w14:paraId="2F0C8337" w14:textId="488F6FAC" w:rsidR="00A905B5" w:rsidRPr="00364B21" w:rsidRDefault="004B6974" w:rsidP="00A905B5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COMPLETED</w:t>
            </w:r>
          </w:p>
        </w:tc>
      </w:tr>
      <w:tr w:rsidR="005A7004" w:rsidRPr="00364B21" w14:paraId="7A3A3D22" w14:textId="77777777" w:rsidTr="00364B21">
        <w:tc>
          <w:tcPr>
            <w:tcW w:w="709" w:type="dxa"/>
          </w:tcPr>
          <w:p w14:paraId="7D1747FA" w14:textId="77777777" w:rsidR="005A7004" w:rsidRPr="00364B21" w:rsidRDefault="005A7004" w:rsidP="005A7004">
            <w:pPr>
              <w:spacing w:after="120"/>
              <w:rPr>
                <w:sz w:val="22"/>
              </w:rPr>
            </w:pPr>
            <w:r w:rsidRPr="00364B21">
              <w:rPr>
                <w:sz w:val="22"/>
              </w:rPr>
              <w:t>4</w:t>
            </w:r>
          </w:p>
        </w:tc>
        <w:tc>
          <w:tcPr>
            <w:tcW w:w="7371" w:type="dxa"/>
          </w:tcPr>
          <w:p w14:paraId="0131348A" w14:textId="1AAAD839" w:rsidR="003B221B" w:rsidRPr="00364B21" w:rsidRDefault="005A7004" w:rsidP="005A7004">
            <w:pPr>
              <w:spacing w:after="120"/>
              <w:rPr>
                <w:sz w:val="22"/>
              </w:rPr>
            </w:pPr>
            <w:r w:rsidRPr="00364B21">
              <w:rPr>
                <w:sz w:val="22"/>
              </w:rPr>
              <w:t xml:space="preserve">Review the model of service and resourcing of social work after hours in the </w:t>
            </w:r>
            <w:r w:rsidR="0054238E">
              <w:rPr>
                <w:rFonts w:cs="Arial"/>
                <w:sz w:val="22"/>
              </w:rPr>
              <w:t>Emergency Department</w:t>
            </w:r>
            <w:r w:rsidR="0054238E" w:rsidRPr="00364B21">
              <w:rPr>
                <w:sz w:val="22"/>
              </w:rPr>
              <w:t xml:space="preserve"> </w:t>
            </w:r>
            <w:r w:rsidRPr="00364B21">
              <w:rPr>
                <w:sz w:val="22"/>
              </w:rPr>
              <w:t xml:space="preserve">to consider current and future options to improve patients’ experience of care in the </w:t>
            </w:r>
            <w:r w:rsidR="0054238E">
              <w:rPr>
                <w:rFonts w:cs="Arial"/>
                <w:sz w:val="22"/>
              </w:rPr>
              <w:t>Emergency Department</w:t>
            </w:r>
            <w:r w:rsidR="0054238E" w:rsidRPr="00364B21">
              <w:rPr>
                <w:sz w:val="22"/>
              </w:rPr>
              <w:t xml:space="preserve"> </w:t>
            </w:r>
            <w:r w:rsidRPr="00364B21">
              <w:rPr>
                <w:sz w:val="22"/>
              </w:rPr>
              <w:t>after hours.</w:t>
            </w:r>
          </w:p>
        </w:tc>
        <w:tc>
          <w:tcPr>
            <w:tcW w:w="1701" w:type="dxa"/>
          </w:tcPr>
          <w:p w14:paraId="57B94934" w14:textId="12A82BE7" w:rsidR="002E1337" w:rsidRPr="00364B21" w:rsidRDefault="004B6974" w:rsidP="005A7004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COMPLETED</w:t>
            </w:r>
            <w:r w:rsidRPr="00364B21">
              <w:rPr>
                <w:sz w:val="22"/>
              </w:rPr>
              <w:t xml:space="preserve"> </w:t>
            </w:r>
          </w:p>
        </w:tc>
      </w:tr>
      <w:tr w:rsidR="004B6974" w:rsidRPr="00364B21" w14:paraId="7F5C2235" w14:textId="77777777" w:rsidTr="00364B21">
        <w:tc>
          <w:tcPr>
            <w:tcW w:w="709" w:type="dxa"/>
          </w:tcPr>
          <w:p w14:paraId="27484693" w14:textId="77777777" w:rsidR="004B6974" w:rsidRPr="00364B21" w:rsidRDefault="004B6974" w:rsidP="004B6974">
            <w:pPr>
              <w:spacing w:after="120"/>
              <w:rPr>
                <w:rFonts w:cstheme="minorHAnsi"/>
                <w:sz w:val="22"/>
              </w:rPr>
            </w:pPr>
            <w:r w:rsidRPr="00364B21">
              <w:rPr>
                <w:rFonts w:cstheme="minorHAnsi"/>
                <w:sz w:val="22"/>
              </w:rPr>
              <w:t>5</w:t>
            </w:r>
          </w:p>
        </w:tc>
        <w:tc>
          <w:tcPr>
            <w:tcW w:w="7371" w:type="dxa"/>
          </w:tcPr>
          <w:p w14:paraId="67EE1EEF" w14:textId="69645C27" w:rsidR="004B6974" w:rsidRPr="00364B21" w:rsidRDefault="004B6974" w:rsidP="004B6974">
            <w:pPr>
              <w:spacing w:after="120"/>
              <w:rPr>
                <w:sz w:val="22"/>
              </w:rPr>
            </w:pPr>
            <w:r w:rsidRPr="00364B21">
              <w:rPr>
                <w:sz w:val="22"/>
              </w:rPr>
              <w:t>Patient Safety Quality Unit to review their processes for determining when CCTV footage may be important in a clinical incident review</w:t>
            </w:r>
          </w:p>
        </w:tc>
        <w:tc>
          <w:tcPr>
            <w:tcW w:w="1701" w:type="dxa"/>
          </w:tcPr>
          <w:p w14:paraId="35259F46" w14:textId="510F4141" w:rsidR="004B6974" w:rsidRPr="00364B21" w:rsidRDefault="004B6974" w:rsidP="004B6974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COMPLETED</w:t>
            </w:r>
            <w:r w:rsidRPr="00364B21">
              <w:rPr>
                <w:sz w:val="22"/>
              </w:rPr>
              <w:t xml:space="preserve"> </w:t>
            </w:r>
          </w:p>
        </w:tc>
      </w:tr>
    </w:tbl>
    <w:p w14:paraId="209E1E73" w14:textId="77777777" w:rsidR="00FC29C1" w:rsidRDefault="00FC29C1" w:rsidP="00A905B5">
      <w:pPr>
        <w:pStyle w:val="Heading3"/>
      </w:pPr>
    </w:p>
    <w:sectPr w:rsidR="00FC29C1" w:rsidSect="00C57C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849" w:bottom="1701" w:left="709" w:header="708" w:footer="1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97A4" w14:textId="77777777" w:rsidR="002E10C2" w:rsidRDefault="002E10C2" w:rsidP="00FC29C1">
      <w:pPr>
        <w:spacing w:before="0" w:after="0" w:line="240" w:lineRule="auto"/>
      </w:pPr>
      <w:r>
        <w:separator/>
      </w:r>
    </w:p>
  </w:endnote>
  <w:endnote w:type="continuationSeparator" w:id="0">
    <w:p w14:paraId="7025A439" w14:textId="77777777" w:rsidR="002E10C2" w:rsidRDefault="002E10C2" w:rsidP="00FC29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5078" w14:textId="77777777" w:rsidR="0044380A" w:rsidRDefault="004438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F42C" w14:textId="77777777" w:rsidR="00FC29C1" w:rsidRPr="00FC29C1" w:rsidRDefault="00FC29C1" w:rsidP="00F32665">
    <w:pPr>
      <w:pBdr>
        <w:top w:val="single" w:sz="4" w:space="1" w:color="303D54"/>
      </w:pBdr>
      <w:rPr>
        <w:b/>
        <w:noProof/>
        <w:color w:val="BACE32"/>
        <w:sz w:val="4"/>
        <w:szCs w:val="4"/>
      </w:rPr>
    </w:pPr>
    <w:r>
      <w:rPr>
        <w:b/>
        <w:color w:val="BACE32"/>
        <w:sz w:val="16"/>
        <w:szCs w:val="16"/>
      </w:rPr>
      <w:tab/>
    </w:r>
    <w:r w:rsidRPr="00FC29C1">
      <w:rPr>
        <w:b/>
        <w:color w:val="BACE32"/>
        <w:sz w:val="4"/>
        <w:szCs w:val="4"/>
      </w:rPr>
      <w:tab/>
      <w:t xml:space="preserve">                     </w:t>
    </w:r>
    <w:r w:rsidRPr="00FC29C1">
      <w:rPr>
        <w:b/>
        <w:noProof/>
        <w:color w:val="BACE32"/>
        <w:sz w:val="4"/>
        <w:szCs w:val="4"/>
      </w:rPr>
      <w:tab/>
    </w:r>
    <w:r w:rsidRPr="00FC29C1">
      <w:rPr>
        <w:b/>
        <w:noProof/>
        <w:color w:val="BACE32"/>
        <w:sz w:val="4"/>
        <w:szCs w:val="4"/>
      </w:rPr>
      <w:tab/>
      <w:t xml:space="preserve">             </w:t>
    </w:r>
  </w:p>
  <w:p w14:paraId="034327F6" w14:textId="403A31EC" w:rsidR="002E3944" w:rsidRPr="00F32665" w:rsidRDefault="00FC29C1" w:rsidP="00F32665">
    <w:pPr>
      <w:pBdr>
        <w:top w:val="single" w:sz="4" w:space="1" w:color="303D54"/>
      </w:pBdr>
      <w:jc w:val="center"/>
      <w:rPr>
        <w:noProof/>
        <w:color w:val="303D54"/>
        <w:sz w:val="16"/>
        <w:szCs w:val="16"/>
      </w:rPr>
    </w:pPr>
    <w:r w:rsidRPr="00F32665">
      <w:rPr>
        <w:rStyle w:val="PageNumber"/>
        <w:color w:val="303D54"/>
        <w:sz w:val="16"/>
        <w:szCs w:val="16"/>
        <w:lang w:eastAsia="en-AU"/>
      </w:rPr>
      <w:fldChar w:fldCharType="begin"/>
    </w:r>
    <w:r w:rsidRPr="00F32665">
      <w:rPr>
        <w:rStyle w:val="PageNumber"/>
        <w:color w:val="303D54"/>
        <w:sz w:val="16"/>
        <w:szCs w:val="16"/>
        <w:lang w:eastAsia="en-AU"/>
      </w:rPr>
      <w:instrText xml:space="preserve"> DATE \@ "d/MM/yyyy" </w:instrText>
    </w:r>
    <w:r w:rsidRPr="00F32665">
      <w:rPr>
        <w:rStyle w:val="PageNumber"/>
        <w:color w:val="303D54"/>
        <w:sz w:val="16"/>
        <w:szCs w:val="16"/>
        <w:lang w:eastAsia="en-AU"/>
      </w:rPr>
      <w:fldChar w:fldCharType="separate"/>
    </w:r>
    <w:r w:rsidR="00E93F87">
      <w:rPr>
        <w:rStyle w:val="PageNumber"/>
        <w:noProof/>
        <w:color w:val="303D54"/>
        <w:sz w:val="16"/>
        <w:szCs w:val="16"/>
        <w:lang w:eastAsia="en-AU"/>
      </w:rPr>
      <w:t>19/07/2024</w:t>
    </w:r>
    <w:r w:rsidRPr="00F32665">
      <w:rPr>
        <w:rStyle w:val="PageNumber"/>
        <w:color w:val="303D54"/>
        <w:sz w:val="16"/>
        <w:szCs w:val="16"/>
        <w:lang w:eastAsia="en-AU"/>
      </w:rPr>
      <w:fldChar w:fldCharType="end"/>
    </w:r>
    <w:r w:rsidRPr="00F32665">
      <w:rPr>
        <w:rStyle w:val="PageNumber"/>
        <w:color w:val="303D54"/>
        <w:sz w:val="16"/>
        <w:szCs w:val="16"/>
        <w:lang w:eastAsia="en-AU"/>
      </w:rPr>
      <w:t xml:space="preserve"> </w:t>
    </w:r>
    <w:r w:rsidRPr="00F32665">
      <w:rPr>
        <w:rStyle w:val="PageNumber"/>
        <w:color w:val="303D54"/>
        <w:sz w:val="16"/>
        <w:szCs w:val="16"/>
        <w:lang w:eastAsia="en-AU"/>
      </w:rPr>
      <w:tab/>
    </w:r>
    <w:r w:rsidRPr="00F32665">
      <w:rPr>
        <w:rStyle w:val="PageNumber"/>
        <w:color w:val="303D54"/>
        <w:sz w:val="16"/>
        <w:szCs w:val="16"/>
        <w:lang w:eastAsia="en-AU"/>
      </w:rPr>
      <w:tab/>
    </w:r>
    <w:r w:rsidRPr="00F32665">
      <w:rPr>
        <w:rStyle w:val="PageNumber"/>
        <w:color w:val="303D54"/>
        <w:sz w:val="16"/>
        <w:szCs w:val="16"/>
        <w:lang w:eastAsia="en-AU"/>
      </w:rPr>
      <w:tab/>
    </w:r>
    <w:r w:rsidRPr="00F32665">
      <w:rPr>
        <w:rStyle w:val="PageNumber"/>
        <w:color w:val="303D54"/>
        <w:sz w:val="16"/>
        <w:szCs w:val="16"/>
        <w:lang w:eastAsia="en-AU"/>
      </w:rPr>
      <w:tab/>
      <w:t xml:space="preserve">                      Page </w:t>
    </w:r>
    <w:r w:rsidRPr="00F32665">
      <w:rPr>
        <w:rStyle w:val="PageNumber"/>
        <w:bCs/>
        <w:color w:val="303D54"/>
        <w:sz w:val="16"/>
        <w:szCs w:val="16"/>
        <w:lang w:eastAsia="en-AU"/>
      </w:rPr>
      <w:fldChar w:fldCharType="begin"/>
    </w:r>
    <w:r w:rsidRPr="00F32665">
      <w:rPr>
        <w:rStyle w:val="PageNumber"/>
        <w:bCs/>
        <w:color w:val="303D54"/>
        <w:sz w:val="16"/>
        <w:szCs w:val="16"/>
        <w:lang w:eastAsia="en-AU"/>
      </w:rPr>
      <w:instrText xml:space="preserve"> PAGE  \* Arabic  \* MERGEFORMAT </w:instrText>
    </w:r>
    <w:r w:rsidRPr="00F32665">
      <w:rPr>
        <w:rStyle w:val="PageNumber"/>
        <w:bCs/>
        <w:color w:val="303D54"/>
        <w:sz w:val="16"/>
        <w:szCs w:val="16"/>
        <w:lang w:eastAsia="en-AU"/>
      </w:rPr>
      <w:fldChar w:fldCharType="separate"/>
    </w:r>
    <w:r w:rsidR="00BB1F35">
      <w:rPr>
        <w:rStyle w:val="PageNumber"/>
        <w:bCs/>
        <w:noProof/>
        <w:color w:val="303D54"/>
        <w:sz w:val="16"/>
        <w:szCs w:val="16"/>
        <w:lang w:eastAsia="en-AU"/>
      </w:rPr>
      <w:t>2</w:t>
    </w:r>
    <w:r w:rsidRPr="00F32665">
      <w:rPr>
        <w:rStyle w:val="PageNumber"/>
        <w:bCs/>
        <w:color w:val="303D54"/>
        <w:sz w:val="16"/>
        <w:szCs w:val="16"/>
        <w:lang w:eastAsia="en-AU"/>
      </w:rPr>
      <w:fldChar w:fldCharType="end"/>
    </w:r>
    <w:r w:rsidRPr="00F32665">
      <w:rPr>
        <w:rStyle w:val="PageNumber"/>
        <w:color w:val="303D54"/>
        <w:sz w:val="16"/>
        <w:szCs w:val="16"/>
        <w:lang w:eastAsia="en-AU"/>
      </w:rPr>
      <w:t xml:space="preserve"> of </w:t>
    </w:r>
    <w:r w:rsidRPr="00F32665">
      <w:rPr>
        <w:rStyle w:val="PageNumber"/>
        <w:bCs/>
        <w:color w:val="303D54"/>
        <w:sz w:val="16"/>
        <w:szCs w:val="16"/>
        <w:lang w:eastAsia="en-AU"/>
      </w:rPr>
      <w:fldChar w:fldCharType="begin"/>
    </w:r>
    <w:r w:rsidRPr="00F32665">
      <w:rPr>
        <w:rStyle w:val="PageNumber"/>
        <w:bCs/>
        <w:color w:val="303D54"/>
        <w:sz w:val="16"/>
        <w:szCs w:val="16"/>
        <w:lang w:eastAsia="en-AU"/>
      </w:rPr>
      <w:instrText xml:space="preserve"> NUMPAGES  \* Arabic  \* MERGEFORMAT </w:instrText>
    </w:r>
    <w:r w:rsidRPr="00F32665">
      <w:rPr>
        <w:rStyle w:val="PageNumber"/>
        <w:bCs/>
        <w:color w:val="303D54"/>
        <w:sz w:val="16"/>
        <w:szCs w:val="16"/>
        <w:lang w:eastAsia="en-AU"/>
      </w:rPr>
      <w:fldChar w:fldCharType="separate"/>
    </w:r>
    <w:r w:rsidR="00BB1F35">
      <w:rPr>
        <w:rStyle w:val="PageNumber"/>
        <w:bCs/>
        <w:noProof/>
        <w:color w:val="303D54"/>
        <w:sz w:val="16"/>
        <w:szCs w:val="16"/>
        <w:lang w:eastAsia="en-AU"/>
      </w:rPr>
      <w:t>2</w:t>
    </w:r>
    <w:r w:rsidRPr="00F32665">
      <w:rPr>
        <w:rStyle w:val="PageNumber"/>
        <w:bCs/>
        <w:color w:val="303D54"/>
        <w:sz w:val="16"/>
        <w:szCs w:val="16"/>
        <w:lang w:eastAsia="en-AU"/>
      </w:rPr>
      <w:fldChar w:fldCharType="end"/>
    </w:r>
    <w:r w:rsidRPr="00F32665">
      <w:rPr>
        <w:b/>
        <w:noProof/>
        <w:color w:val="303D54"/>
        <w:sz w:val="16"/>
        <w:szCs w:val="16"/>
      </w:rPr>
      <w:t xml:space="preserve">    </w:t>
    </w:r>
    <w:r w:rsidRPr="00F32665">
      <w:rPr>
        <w:b/>
        <w:noProof/>
        <w:color w:val="303D54"/>
        <w:sz w:val="16"/>
        <w:szCs w:val="16"/>
      </w:rPr>
      <w:tab/>
      <w:t xml:space="preserve">          </w:t>
    </w:r>
    <w:r w:rsidRPr="00F32665">
      <w:rPr>
        <w:b/>
        <w:noProof/>
        <w:color w:val="303D54"/>
        <w:sz w:val="16"/>
        <w:szCs w:val="16"/>
      </w:rPr>
      <w:tab/>
    </w:r>
    <w:r w:rsidRPr="00F32665">
      <w:rPr>
        <w:b/>
        <w:noProof/>
        <w:color w:val="303D54"/>
        <w:sz w:val="16"/>
        <w:szCs w:val="16"/>
      </w:rPr>
      <w:tab/>
      <w:t xml:space="preserve">          </w:t>
    </w:r>
    <w:r w:rsidRPr="00F32665">
      <w:rPr>
        <w:b/>
        <w:noProof/>
        <w:color w:val="303D54"/>
        <w:sz w:val="16"/>
        <w:szCs w:val="16"/>
      </w:rPr>
      <w:tab/>
      <w:t xml:space="preserve">              </w:t>
    </w:r>
    <w:r w:rsidR="00C61B9C">
      <w:rPr>
        <w:noProof/>
        <w:color w:val="303D54"/>
        <w:sz w:val="16"/>
        <w:szCs w:val="16"/>
      </w:rPr>
      <w:t>Case review report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B64C1" w14:textId="77777777" w:rsidR="00FC29C1" w:rsidRDefault="00F3266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A5663A" wp14:editId="4C4F6C2D">
          <wp:simplePos x="0" y="0"/>
          <wp:positionH relativeFrom="margin">
            <wp:posOffset>-374015</wp:posOffset>
          </wp:positionH>
          <wp:positionV relativeFrom="paragraph">
            <wp:posOffset>-1050290</wp:posOffset>
          </wp:positionV>
          <wp:extent cx="7406316" cy="1266116"/>
          <wp:effectExtent l="0" t="0" r="444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Word Document Footer - Deep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316" cy="1266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E5468" w14:textId="77777777" w:rsidR="002E10C2" w:rsidRDefault="002E10C2" w:rsidP="00FC29C1">
      <w:pPr>
        <w:spacing w:before="0" w:after="0" w:line="240" w:lineRule="auto"/>
      </w:pPr>
      <w:r>
        <w:separator/>
      </w:r>
    </w:p>
  </w:footnote>
  <w:footnote w:type="continuationSeparator" w:id="0">
    <w:p w14:paraId="71743E39" w14:textId="77777777" w:rsidR="002E10C2" w:rsidRDefault="002E10C2" w:rsidP="00FC29C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3DE2" w14:textId="77777777" w:rsidR="0044380A" w:rsidRDefault="004438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4348" w14:textId="77777777" w:rsidR="00FC29C1" w:rsidRDefault="00F3266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EBB8C81" wp14:editId="0C0A186B">
          <wp:simplePos x="0" y="0"/>
          <wp:positionH relativeFrom="column">
            <wp:posOffset>-364490</wp:posOffset>
          </wp:positionH>
          <wp:positionV relativeFrom="paragraph">
            <wp:posOffset>-363855</wp:posOffset>
          </wp:positionV>
          <wp:extent cx="7381875" cy="660574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 Word Document Header - Deep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875" cy="660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6FF5" w14:textId="212CCCFC" w:rsidR="00FC29C1" w:rsidRDefault="003F6CEB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A577565" wp14:editId="083F8A32">
          <wp:simplePos x="0" y="0"/>
          <wp:positionH relativeFrom="margin">
            <wp:posOffset>-354965</wp:posOffset>
          </wp:positionH>
          <wp:positionV relativeFrom="paragraph">
            <wp:posOffset>-373380</wp:posOffset>
          </wp:positionV>
          <wp:extent cx="7373542" cy="18669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 Word Document Header - Deep Blue Wa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3542" cy="186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2FBF"/>
    <w:multiLevelType w:val="multilevel"/>
    <w:tmpl w:val="0C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27F234DA"/>
    <w:multiLevelType w:val="hybridMultilevel"/>
    <w:tmpl w:val="9F121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023D1"/>
    <w:multiLevelType w:val="hybridMultilevel"/>
    <w:tmpl w:val="6CC4F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82D6A"/>
    <w:multiLevelType w:val="hybridMultilevel"/>
    <w:tmpl w:val="B328ABD2"/>
    <w:lvl w:ilvl="0" w:tplc="B53C6D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070A1"/>
    <w:multiLevelType w:val="hybridMultilevel"/>
    <w:tmpl w:val="4F3897DC"/>
    <w:lvl w:ilvl="0" w:tplc="B53C6D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712E7"/>
    <w:multiLevelType w:val="hybridMultilevel"/>
    <w:tmpl w:val="C7E64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A624A"/>
    <w:multiLevelType w:val="multilevel"/>
    <w:tmpl w:val="4EC4410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7" w15:restartNumberingAfterBreak="0">
    <w:nsid w:val="5CE631A0"/>
    <w:multiLevelType w:val="hybridMultilevel"/>
    <w:tmpl w:val="20A25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760B5"/>
    <w:multiLevelType w:val="hybridMultilevel"/>
    <w:tmpl w:val="B58C5140"/>
    <w:lvl w:ilvl="0" w:tplc="B53C6D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F5E42"/>
    <w:multiLevelType w:val="hybridMultilevel"/>
    <w:tmpl w:val="2C44BC8A"/>
    <w:lvl w:ilvl="0" w:tplc="B53C6D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26E38"/>
    <w:multiLevelType w:val="hybridMultilevel"/>
    <w:tmpl w:val="2DD46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019DE"/>
    <w:multiLevelType w:val="hybridMultilevel"/>
    <w:tmpl w:val="9A44B9D4"/>
    <w:lvl w:ilvl="0" w:tplc="B53C6D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105256">
    <w:abstractNumId w:val="6"/>
  </w:num>
  <w:num w:numId="2" w16cid:durableId="1514144706">
    <w:abstractNumId w:val="1"/>
  </w:num>
  <w:num w:numId="3" w16cid:durableId="506528788">
    <w:abstractNumId w:val="7"/>
  </w:num>
  <w:num w:numId="4" w16cid:durableId="316804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799720">
    <w:abstractNumId w:val="0"/>
  </w:num>
  <w:num w:numId="6" w16cid:durableId="992026832">
    <w:abstractNumId w:val="3"/>
  </w:num>
  <w:num w:numId="7" w16cid:durableId="1883204240">
    <w:abstractNumId w:val="8"/>
  </w:num>
  <w:num w:numId="8" w16cid:durableId="1503818539">
    <w:abstractNumId w:val="4"/>
  </w:num>
  <w:num w:numId="9" w16cid:durableId="135152012">
    <w:abstractNumId w:val="11"/>
  </w:num>
  <w:num w:numId="10" w16cid:durableId="799570659">
    <w:abstractNumId w:val="2"/>
  </w:num>
  <w:num w:numId="11" w16cid:durableId="1715350225">
    <w:abstractNumId w:val="5"/>
  </w:num>
  <w:num w:numId="12" w16cid:durableId="1083449897">
    <w:abstractNumId w:val="10"/>
  </w:num>
  <w:num w:numId="13" w16cid:durableId="12239098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E41"/>
    <w:rsid w:val="00053A2F"/>
    <w:rsid w:val="00060F64"/>
    <w:rsid w:val="001B6188"/>
    <w:rsid w:val="00237E8A"/>
    <w:rsid w:val="002B6158"/>
    <w:rsid w:val="002E10C2"/>
    <w:rsid w:val="002E1337"/>
    <w:rsid w:val="002E3944"/>
    <w:rsid w:val="00364B21"/>
    <w:rsid w:val="0037650D"/>
    <w:rsid w:val="003B221B"/>
    <w:rsid w:val="003F6CEB"/>
    <w:rsid w:val="0044380A"/>
    <w:rsid w:val="004B6974"/>
    <w:rsid w:val="0054238E"/>
    <w:rsid w:val="005A7004"/>
    <w:rsid w:val="005B2194"/>
    <w:rsid w:val="00611EE5"/>
    <w:rsid w:val="00613634"/>
    <w:rsid w:val="00665B5C"/>
    <w:rsid w:val="008A5B03"/>
    <w:rsid w:val="008D2B59"/>
    <w:rsid w:val="00923053"/>
    <w:rsid w:val="00995E9E"/>
    <w:rsid w:val="00A905B5"/>
    <w:rsid w:val="00B56691"/>
    <w:rsid w:val="00BB1F35"/>
    <w:rsid w:val="00C57C1B"/>
    <w:rsid w:val="00C61B9C"/>
    <w:rsid w:val="00DB7E41"/>
    <w:rsid w:val="00E93F87"/>
    <w:rsid w:val="00F13A50"/>
    <w:rsid w:val="00F16342"/>
    <w:rsid w:val="00F32665"/>
    <w:rsid w:val="00F6507C"/>
    <w:rsid w:val="00FC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D8060"/>
  <w15:chartTrackingRefBased/>
  <w15:docId w15:val="{BBF837ED-BAF1-41DB-A562-D7B5C78B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9C1"/>
    <w:pPr>
      <w:spacing w:before="120"/>
    </w:pPr>
    <w:rPr>
      <w:rFonts w:ascii="Arial" w:hAnsi="Arial"/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FC29C1"/>
    <w:pPr>
      <w:keepNext/>
      <w:widowControl w:val="0"/>
      <w:spacing w:before="360" w:after="240" w:line="240" w:lineRule="auto"/>
      <w:outlineLvl w:val="0"/>
    </w:pPr>
    <w:rPr>
      <w:rFonts w:eastAsia="Times New Roman" w:cs="Times New Roman"/>
      <w:b/>
      <w:bCs/>
      <w:color w:val="BACE32"/>
      <w:kern w:val="32"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FC29C1"/>
    <w:pPr>
      <w:keepNext/>
      <w:spacing w:before="320" w:after="160" w:line="240" w:lineRule="auto"/>
      <w:outlineLvl w:val="1"/>
    </w:pPr>
    <w:rPr>
      <w:rFonts w:eastAsia="Times New Roman" w:cs="Times New Roman"/>
      <w:b/>
      <w:bCs/>
      <w:iCs/>
      <w:color w:val="000000" w:themeColor="text1"/>
      <w:sz w:val="32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FC29C1"/>
    <w:pPr>
      <w:keepNext/>
      <w:spacing w:before="280" w:after="140" w:line="240" w:lineRule="auto"/>
      <w:outlineLvl w:val="2"/>
    </w:pPr>
    <w:rPr>
      <w:rFonts w:eastAsia="Times New Roman" w:cs="Times New Roman"/>
      <w:b/>
      <w:bCs/>
      <w:color w:val="000000" w:themeColor="text1"/>
      <w:sz w:val="24"/>
      <w:szCs w:val="24"/>
      <w:lang w:eastAsia="en-AU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C29C1"/>
    <w:pPr>
      <w:outlineLvl w:val="3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C1"/>
  </w:style>
  <w:style w:type="paragraph" w:styleId="Footer">
    <w:name w:val="footer"/>
    <w:basedOn w:val="Normal"/>
    <w:link w:val="FooterChar"/>
    <w:uiPriority w:val="99"/>
    <w:unhideWhenUsed/>
    <w:rsid w:val="00FC2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C1"/>
  </w:style>
  <w:style w:type="character" w:styleId="PageNumber">
    <w:name w:val="page number"/>
    <w:basedOn w:val="DefaultParagraphFont"/>
    <w:uiPriority w:val="99"/>
    <w:semiHidden/>
    <w:unhideWhenUsed/>
    <w:rsid w:val="00FC29C1"/>
  </w:style>
  <w:style w:type="character" w:customStyle="1" w:styleId="Heading1Char">
    <w:name w:val="Heading 1 Char"/>
    <w:basedOn w:val="DefaultParagraphFont"/>
    <w:link w:val="Heading1"/>
    <w:uiPriority w:val="1"/>
    <w:rsid w:val="00FC29C1"/>
    <w:rPr>
      <w:rFonts w:ascii="Arial" w:eastAsia="Times New Roman" w:hAnsi="Arial" w:cs="Times New Roman"/>
      <w:b/>
      <w:bCs/>
      <w:color w:val="BACE32"/>
      <w:kern w:val="32"/>
      <w:sz w:val="44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FC29C1"/>
    <w:rPr>
      <w:rFonts w:ascii="Arial" w:eastAsia="Times New Roman" w:hAnsi="Arial" w:cs="Times New Roman"/>
      <w:b/>
      <w:bCs/>
      <w:iCs/>
      <w:color w:val="000000" w:themeColor="text1"/>
      <w:sz w:val="32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FC29C1"/>
    <w:rPr>
      <w:rFonts w:ascii="Arial" w:eastAsia="Times New Roman" w:hAnsi="Arial" w:cs="Times New Roman"/>
      <w:b/>
      <w:bCs/>
      <w:color w:val="000000" w:themeColor="text1"/>
      <w:sz w:val="24"/>
      <w:szCs w:val="24"/>
      <w:lang w:eastAsia="en-AU"/>
    </w:rPr>
  </w:style>
  <w:style w:type="paragraph" w:customStyle="1" w:styleId="Default">
    <w:name w:val="Default"/>
    <w:rsid w:val="00FC29C1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FC29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29C1"/>
  </w:style>
  <w:style w:type="character" w:customStyle="1" w:styleId="Heading4Char">
    <w:name w:val="Heading 4 Char"/>
    <w:basedOn w:val="DefaultParagraphFont"/>
    <w:link w:val="Heading4"/>
    <w:uiPriority w:val="9"/>
    <w:rsid w:val="00FC29C1"/>
    <w:rPr>
      <w:rFonts w:ascii="Arial" w:eastAsia="Times New Roman" w:hAnsi="Arial" w:cs="Times New Roman"/>
      <w:b/>
      <w:bCs/>
      <w:color w:val="000000" w:themeColor="text1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FC29C1"/>
    <w:pPr>
      <w:ind w:left="720"/>
      <w:contextualSpacing/>
    </w:pPr>
  </w:style>
  <w:style w:type="paragraph" w:styleId="Revision">
    <w:name w:val="Revision"/>
    <w:hidden/>
    <w:uiPriority w:val="99"/>
    <w:semiHidden/>
    <w:rsid w:val="0037650D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99"/>
    <w:qFormat/>
    <w:rsid w:val="00C57C1B"/>
    <w:pPr>
      <w:spacing w:before="0" w:after="0" w:line="240" w:lineRule="auto"/>
    </w:pPr>
    <w:rPr>
      <w:rFonts w:eastAsia="Times New Roman" w:cs="Times New Roman"/>
      <w:b/>
      <w:color w:val="FFFFFF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57C1B"/>
    <w:rPr>
      <w:rFonts w:ascii="Arial" w:eastAsia="Times New Roman" w:hAnsi="Arial" w:cs="Times New Roman"/>
      <w:b/>
      <w:color w:val="FFFFFF"/>
      <w:sz w:val="48"/>
      <w:szCs w:val="52"/>
    </w:rPr>
  </w:style>
  <w:style w:type="character" w:customStyle="1" w:styleId="DocTitle">
    <w:name w:val="DocTitle"/>
    <w:uiPriority w:val="99"/>
    <w:rsid w:val="00C57C1B"/>
    <w:rPr>
      <w:rFonts w:cs="Times New Roman"/>
    </w:rPr>
  </w:style>
  <w:style w:type="table" w:styleId="TableGrid">
    <w:name w:val="Table Grid"/>
    <w:basedOn w:val="TableNormal"/>
    <w:uiPriority w:val="39"/>
    <w:rsid w:val="00C5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E606C3BCB024785F22A81655BCD94" ma:contentTypeVersion="21" ma:contentTypeDescription="Create a new document." ma:contentTypeScope="" ma:versionID="bf82a0b35e413cb87c374421e451efb3">
  <xsd:schema xmlns:xsd="http://www.w3.org/2001/XMLSchema" xmlns:xs="http://www.w3.org/2001/XMLSchema" xmlns:p="http://schemas.microsoft.com/office/2006/metadata/properties" xmlns:ns1="bfe974b5-571a-4f18-bc8a-4c20b4443d53" targetNamespace="http://schemas.microsoft.com/office/2006/metadata/properties" ma:root="true" ma:fieldsID="e6ff8c0a8de9d6b827e2ff29cf5ad9c2" ns1:_="">
    <xsd:import namespace="bfe974b5-571a-4f18-bc8a-4c20b4443d53"/>
    <xsd:element name="properties">
      <xsd:complexType>
        <xsd:sequence>
          <xsd:element name="documentManagement">
            <xsd:complexType>
              <xsd:all>
                <xsd:element ref="ns1:Formtype" minOccurs="0"/>
                <xsd:element ref="ns1:Documenttitle" minOccurs="0"/>
                <xsd:element ref="ns1:Templatetype" minOccurs="0"/>
                <xsd:element ref="ns1:Published" minOccurs="0"/>
                <xsd:element ref="ns1:Reviewcycle" minOccurs="0"/>
                <xsd:element ref="ns1:Publishto" minOccurs="0"/>
                <xsd:element ref="ns1:MediaServiceMetadata" minOccurs="0"/>
                <xsd:element ref="ns1:MediaServiceFastMetadata" minOccurs="0"/>
                <xsd:element ref="ns1:MediaServiceAutoKeyPoints" minOccurs="0"/>
                <xsd:element ref="ns1:MediaServiceKeyPoints" minOccurs="0"/>
                <xsd:element ref="ns1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974b5-571a-4f18-bc8a-4c20b4443d53" elementFormDefault="qualified">
    <xsd:import namespace="http://schemas.microsoft.com/office/2006/documentManagement/types"/>
    <xsd:import namespace="http://schemas.microsoft.com/office/infopath/2007/PartnerControls"/>
    <xsd:element name="Formtype" ma:index="0" nillable="true" ma:displayName="Form type" ma:format="Dropdown" ma:internalName="Formtype">
      <xsd:simpleType>
        <xsd:restriction base="dms:Choice">
          <xsd:enumeration value="Board"/>
          <xsd:enumeration value="Clinical audit and quality improvement"/>
          <xsd:enumeration value="Clinical form template"/>
          <xsd:enumeration value="Clinical incident management"/>
          <xsd:enumeration value="Communications and Engagement"/>
          <xsd:enumeration value="Corporate branding"/>
          <xsd:enumeration value="COVID-19"/>
          <xsd:enumeration value="Credentialing - Allied Health"/>
          <xsd:enumeration value="Credentialing - Medical"/>
          <xsd:enumeration value="Credentialing - Nurse and Midwifery"/>
          <xsd:enumeration value="Delegations"/>
          <xsd:enumeration value="Executive forms"/>
          <xsd:enumeration value="Expenses - staff"/>
          <xsd:enumeration value="Finance - assets"/>
          <xsd:enumeration value="Finance - corporate card"/>
          <xsd:enumeration value="Finance - general trust and donations"/>
          <xsd:enumeration value="Finance - gifts and benefits"/>
          <xsd:enumeration value="Finance - journals"/>
          <xsd:enumeration value="Finance - payments"/>
          <xsd:enumeration value="Governance risk and compliance"/>
          <xsd:enumeration value="Health and safety"/>
          <xsd:enumeration value="Health Information Management"/>
          <xsd:enumeration value="Human Resources"/>
          <xsd:enumeration value="Infrastructure and assets"/>
          <xsd:enumeration value="Medical equipment"/>
          <xsd:enumeration value="Medical staff"/>
          <xsd:enumeration value="Policy and procedure templates"/>
          <xsd:enumeration value="Project template"/>
          <xsd:enumeration value="Records management"/>
          <xsd:enumeration value="Research"/>
          <xsd:enumeration value="Revenue"/>
          <xsd:enumeration value="Rosters and attendance"/>
          <xsd:enumeration value="Strategic planning"/>
          <xsd:enumeration value="Uniforms"/>
          <xsd:enumeration value="Work Safety and Wellbeing"/>
          <xsd:enumeration value="WorkCover"/>
        </xsd:restriction>
      </xsd:simpleType>
    </xsd:element>
    <xsd:element name="Documenttitle" ma:index="2" nillable="true" ma:displayName="Document title" ma:description="Copy file name here" ma:format="Dropdown" ma:internalName="Documenttitle" ma:readOnly="false">
      <xsd:simpleType>
        <xsd:restriction base="dms:Note">
          <xsd:maxLength value="255"/>
        </xsd:restriction>
      </xsd:simpleType>
    </xsd:element>
    <xsd:element name="Templatetype" ma:index="3" nillable="true" ma:displayName="Template type" ma:description="Use for corporate branding templates only" ma:format="Dropdown" ma:internalName="Templatetype" ma:readOnly="false">
      <xsd:simpleType>
        <xsd:restriction base="dms:Choice">
          <xsd:enumeration value="Corporate communications"/>
          <xsd:enumeration value="Community communications"/>
          <xsd:enumeration value="Mental Health and Specialised Services"/>
          <xsd:enumeration value="Indigenous Services"/>
          <xsd:enumeration value="Certificates - Years of Service"/>
          <xsd:enumeration value="Correspondence"/>
          <xsd:enumeration value="Nursing and Midwifery"/>
          <xsd:enumeration value="Information Technology Services"/>
          <xsd:enumeration value="Values"/>
          <xsd:enumeration value="Screensaver"/>
          <xsd:enumeration value="Thank you card"/>
        </xsd:restriction>
      </xsd:simpleType>
    </xsd:element>
    <xsd:element name="Published" ma:index="4" nillable="true" ma:displayName="Publication" ma:default="[today]" ma:format="DateOnly" ma:internalName="Published" ma:readOnly="false">
      <xsd:simpleType>
        <xsd:restriction base="dms:DateTime"/>
      </xsd:simpleType>
    </xsd:element>
    <xsd:element name="Reviewcycle" ma:index="5" nillable="true" ma:displayName="Review cycle" ma:decimals="0" ma:default="1095" ma:description="2yrs=730, 3yrs=1,095, 4yrs=1,460, 5yrs=1,825" ma:format="Dropdown" ma:internalName="Reviewcycle" ma:percentage="FALSE">
      <xsd:simpleType>
        <xsd:restriction base="dms:Number"/>
      </xsd:simpleType>
    </xsd:element>
    <xsd:element name="Publishto" ma:index="7" nillable="true" ma:displayName="Publish to" ma:format="Dropdown" ma:internalName="Publishto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 and engagement"/>
                    <xsd:enumeration value="COVID"/>
                    <xsd:enumeration value="Medical education"/>
                    <xsd:enumeration value="New starters"/>
                    <xsd:enumeration value="Executive team"/>
                    <xsd:enumeration value="People leader toolkit"/>
                    <xsd:enumeration value="Policies and procedures how-to"/>
                    <xsd:enumeration value="Project toolkit"/>
                    <xsd:enumeration value="Working for WMH"/>
                    <xsd:enumeration value="Committee template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Document_x0020_type" ma:index="20" nillable="true" ma:displayName="Document type" ma:format="Dropdown" ma:internalName="Document_x0020_type">
      <xsd:simpleType>
        <xsd:restriction base="dms:Choice">
          <xsd:enumeration value="Infographic template"/>
          <xsd:enumeration value="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cycle xmlns="bfe974b5-571a-4f18-bc8a-4c20b4443d53">365</Reviewcycle>
    <Published xmlns="bfe974b5-571a-4f18-bc8a-4c20b4443d53">2020-10-28T07:44:45+00:00</Published>
    <Formtype xmlns="bfe974b5-571a-4f18-bc8a-4c20b4443d53">Corporate branding</Formtype>
    <Publishto xmlns="bfe974b5-571a-4f18-bc8a-4c20b4443d53">
      <Value>Communications and engagement</Value>
    </Publishto>
    <Templatetype xmlns="bfe974b5-571a-4f18-bc8a-4c20b4443d53">Corporate communications</Templatetype>
    <Documenttitle xmlns="bfe974b5-571a-4f18-bc8a-4c20b4443d53">A4 document portrait - corporate</Documenttitle>
    <Document_x0020_type xmlns="bfe974b5-571a-4f18-bc8a-4c20b4443d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EAFE9F-A524-4734-BEAB-F40D1C202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974b5-571a-4f18-bc8a-4c20b444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8FA36-BED2-4B5B-8C0B-FBF9BF25512B}">
  <ds:schemaRefs>
    <ds:schemaRef ds:uri="http://schemas.microsoft.com/office/2006/metadata/properties"/>
    <ds:schemaRef ds:uri="http://schemas.microsoft.com/office/infopath/2007/PartnerControls"/>
    <ds:schemaRef ds:uri="bfe974b5-571a-4f18-bc8a-4c20b4443d53"/>
  </ds:schemaRefs>
</ds:datastoreItem>
</file>

<file path=customXml/itemProps3.xml><?xml version="1.0" encoding="utf-8"?>
<ds:datastoreItem xmlns:ds="http://schemas.openxmlformats.org/officeDocument/2006/customXml" ds:itemID="{DA35174F-E99A-4352-8AC4-0F34AA7F59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Therese Glapiak</dc:creator>
  <cp:keywords/>
  <dc:description/>
  <cp:lastModifiedBy>Erin Finn</cp:lastModifiedBy>
  <cp:revision>4</cp:revision>
  <dcterms:created xsi:type="dcterms:W3CDTF">2024-07-18T23:56:00Z</dcterms:created>
  <dcterms:modified xsi:type="dcterms:W3CDTF">2024-07-19T01:54:00Z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0x0101009D4E606C3BCB024785F22A81655BCD94</vt:lpwstr>
  </property>
  <property fmtid="{D5CDD505-2E9C-101B-9397-08002B2CF9AE}" pid="3" name="ShowInCatalog">
    <vt:bool>true</vt:bool>
  </property>
</Properties>
</file>